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仿宋" w:eastAsia="黑体"/>
          <w:spacing w:val="-20"/>
          <w:sz w:val="36"/>
          <w:szCs w:val="36"/>
          <w:lang w:eastAsia="zh-CN"/>
        </w:rPr>
      </w:pPr>
      <w:r>
        <w:rPr>
          <w:rFonts w:hint="eastAsia" w:ascii="黑体" w:hAnsi="仿宋" w:eastAsia="黑体"/>
          <w:spacing w:val="-20"/>
          <w:sz w:val="36"/>
          <w:szCs w:val="36"/>
        </w:rPr>
        <w:t>附件</w:t>
      </w:r>
      <w:r>
        <w:rPr>
          <w:rFonts w:hint="eastAsia" w:ascii="黑体" w:hAnsi="仿宋" w:eastAsia="黑体"/>
          <w:spacing w:val="-20"/>
          <w:sz w:val="36"/>
          <w:szCs w:val="36"/>
          <w:lang w:eastAsia="zh-CN"/>
        </w:rPr>
        <w:t>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仿宋" w:eastAsia="方正小标宋简体"/>
          <w:b/>
          <w:bCs/>
          <w:spacing w:val="-2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仿宋" w:eastAsia="方正小标宋简体"/>
          <w:b/>
          <w:bCs/>
          <w:spacing w:val="-20"/>
          <w:sz w:val="36"/>
          <w:szCs w:val="36"/>
          <w:lang w:eastAsia="zh-CN"/>
        </w:rPr>
        <w:t>2022年娄底市娄星区区直事业单位公开招聘工作人员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仿宋" w:eastAsia="方正小标宋简体"/>
          <w:b/>
          <w:bCs/>
          <w:spacing w:val="-20"/>
          <w:sz w:val="36"/>
          <w:szCs w:val="36"/>
        </w:rPr>
      </w:pPr>
      <w:r>
        <w:rPr>
          <w:rFonts w:hint="eastAsia" w:ascii="方正小标宋简体" w:hAnsi="仿宋" w:eastAsia="方正小标宋简体"/>
          <w:b/>
          <w:bCs/>
          <w:spacing w:val="-20"/>
          <w:sz w:val="36"/>
          <w:szCs w:val="36"/>
        </w:rPr>
        <w:t>面试人员名单</w:t>
      </w:r>
    </w:p>
    <w:bookmarkEnd w:id="0"/>
    <w:tbl>
      <w:tblPr>
        <w:tblStyle w:val="2"/>
        <w:tblpPr w:leftFromText="180" w:rightFromText="180" w:vertAnchor="text" w:horzAnchor="page" w:tblpXSpec="center" w:tblpY="1443"/>
        <w:tblOverlap w:val="never"/>
        <w:tblW w:w="1001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275"/>
        <w:gridCol w:w="685"/>
        <w:gridCol w:w="3525"/>
        <w:gridCol w:w="1545"/>
        <w:gridCol w:w="23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报考岗位名称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曾琼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区困难职工帮扶中心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202243130402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康娇娥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区困难职工帮扶中心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202243130828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区统计信息中心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202243130507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曾金羡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区统计信息中心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202243130921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谭婉婷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区委党史研究室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202243130906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李呈文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区委党史研究室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202243130412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曾胤霖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区巡察事务中心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202243130603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李琦斓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区巡察事务中心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202243131010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潘诗琪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区巡察事务中心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202243130611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杨莹1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区巡察事务中心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202243130305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谭思思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区娄商联络服务中心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202243131106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苏婧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区娄商联络服务中心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202243130130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安中正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区网络安全和舆情监测中心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202243130222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戴鹏春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区网络安全和舆情监测中心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202243130321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李昕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区普查中心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会计统计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202243132212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康洁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区普查中心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会计统计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202243131916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龙嘉航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区动物疫病预防控制中心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检测员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202243131317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胡菊芳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区动物疫病预防控制中心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检测员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202243131621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陈港辉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区动物疾病预防控制中心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检疫员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202243131524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彭小科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区动物疾病预防控制中心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检疫员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202243132717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曾丽霞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区环境卫生事务中心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202243131308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肖宠敏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区环境卫生事务中心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202243131517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周万利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区城市综合管理事务中心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城乡环境建设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202243131804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刘双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区城市综合管理事务中心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城乡环境建设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202243131927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叶玉滢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区发改事务中心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202243131527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贺旺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区发改事务中心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202243131229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陈柝宇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区发改事务中心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202243133213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黄理智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区发改事务中心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202243133113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陈楷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区国有资产事务中心、区预算审核中心、区政府采购服务中心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202243131921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颜盼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区国有资产事务中心、区预算审核中心、区政府采购服务中心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202243131412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刘畅1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区国有资产事务中心、区预算审核中心、区政府采购服务中心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202243131202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曾雨婕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区国有资产事务中心、区预算审核中心、区政府采购服务中心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202243133001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胡榕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区国有资产事务中心、区预算审核中心、区政府采购服务中心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202243131519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彭盛林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区国有资产事务中心、区预算审核中心、区政府采购服务中心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202243131315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袁涉铭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区国有资产事务中心、区预算审核中心、区政府采购服务中心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202243132108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贺立红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区国有资产事务中心、区预算审核中心、区政府采购服务中心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202243132327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孙涛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区国有资产事务中心、区预算审核中心、区政府采购服务中心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202243132905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刘霞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区国有资产事务中心、区预算审核中心、区政府采购服务中心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202243133311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邓凯韬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区政府采购服务中心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工程审核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202243131318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谭晓瑜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区政府采购服务中心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工程审核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202243131719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谢奥林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湖南省农业信贷融资担保有限公司娄星办事处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投资信贷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202243131813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贺婧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湖南省农业信贷融资担保有限公司娄星办事处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投资信贷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202243131509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邹芳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区医疗保障基金稽核事务中心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202243132921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张可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区医疗保障基金稽核事务中心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202243131907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唐松阳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区质量监督检验及计量检定所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特种设备检测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202243132226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易礼俊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区质量监督检验及计量检定所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特种设备检测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202243133116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罗斌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区食品药品检验检测所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食品药品检验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202243132103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何洁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区食品药品检验检测所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食品药品检验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202243131404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曾念雨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区住房和城乡建设中心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202243132417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王哲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区住房和城乡建设中心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202243133306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区文化体育产业发展办公室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体育运动指导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202243133317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周浩杰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区文化体育产业发展办公室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体育运动指导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202243133319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刘知仪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区文化体育产业发展办公室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会计统计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202243132110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朱天添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区文化体育产业发展办公室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会计统计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202243132628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张萌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区政务服务中心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202243133202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赵胡曦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区政务服务中心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202243131724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钟雯琳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区政府投资审计事务中心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202243131701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何小波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区政府投资审计事务中心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202243131828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区农产品质量安全检验检测中心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农田建设与农业综合开发管理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202243133215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彭嘉熹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区农产品质量安全检验检测中心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种植业生产与指导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202243131610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杨云飞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区农产品质量安全检验检测中心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种植业生产与指导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202243131302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邱芳妮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区农产品质量安全检验检测中心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农产品质量安全检验检测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202243133218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区网络安全和舆情监测中心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202243131521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苏骏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区网络安全和舆情监测中心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202243131609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ODRhMGJkZjg0NGIyZDNkOTRkNTBmMmY5ZTU4MTkifQ=="/>
  </w:docVars>
  <w:rsids>
    <w:rsidRoot w:val="3CEB289F"/>
    <w:rsid w:val="2B4D4EE2"/>
    <w:rsid w:val="3CEB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1463</Words>
  <Characters>2225</Characters>
  <Lines>0</Lines>
  <Paragraphs>0</Paragraphs>
  <TotalTime>0</TotalTime>
  <ScaleCrop>false</ScaleCrop>
  <LinksUpToDate>false</LinksUpToDate>
  <CharactersWithSpaces>2225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2023-03-06T09:19:00Z</dcterms:created>
  <dc:creator>sisi</dc:creator>
  <cp:lastModifiedBy>sisi</cp:lastModifiedBy>
  <dcterms:modified xsi:type="dcterms:W3CDTF">2023-03-06T09:19:48Z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2234D3376A7944B9A0130940997D31DB</vt:lpwstr>
  </property>
</Properties>
</file>